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兵团2020年百千万人才工程国家级人选</w:t>
      </w: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拟推荐候选人名单</w:t>
      </w: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</w:p>
    <w:tbl>
      <w:tblPr>
        <w:tblStyle w:val="5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00"/>
        <w:gridCol w:w="700"/>
        <w:gridCol w:w="1056"/>
        <w:gridCol w:w="369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sz w:val="24"/>
                <w:szCs w:val="22"/>
              </w:rPr>
              <w:t>学历学位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出生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年月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sz w:val="24"/>
                <w:szCs w:val="22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8991" w:type="dxa"/>
            <w:gridSpan w:val="6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优先推荐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高庆华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1970.4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塔里木大学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畜牧学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张锐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1979.6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塔里木大学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果树学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8991" w:type="dxa"/>
            <w:gridSpan w:val="6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正常推荐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王士国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硕士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1977.5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新疆农垦科学院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农业</w:t>
            </w:r>
            <w:r>
              <w:rPr>
                <w:rFonts w:hint="eastAsia" w:eastAsia="仿宋_GB2312"/>
                <w:sz w:val="24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杨华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1977.3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新疆农垦科学院</w:t>
            </w:r>
          </w:p>
        </w:tc>
        <w:tc>
          <w:tcPr>
            <w:tcW w:w="20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畜牧学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贾鑫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1976.1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石河子大学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杨广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1983.5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石河子大学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农业水土工程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万鹏程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1977.8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新疆农垦科学院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畜牧学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崔晓宾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1983.7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石河子大学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韩博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1982.2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石河子大学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赵冬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1977.1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石河子大学医学院第一附属医院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8991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备选人员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黄东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硕士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1972.2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新疆天业（集团）有限公司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陈超群</w:t>
            </w:r>
          </w:p>
        </w:tc>
        <w:tc>
          <w:tcPr>
            <w:tcW w:w="7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本科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1979.12</w:t>
            </w:r>
          </w:p>
        </w:tc>
        <w:tc>
          <w:tcPr>
            <w:tcW w:w="36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/>
                <w:color w:val="000000"/>
                <w:kern w:val="0"/>
                <w:sz w:val="24"/>
              </w:rPr>
              <w:t>兵团设计院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环保工程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2098" w:right="1587" w:bottom="2098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2BE1"/>
    <w:rsid w:val="0044519D"/>
    <w:rsid w:val="005E1D02"/>
    <w:rsid w:val="006F706D"/>
    <w:rsid w:val="009D3911"/>
    <w:rsid w:val="00CA262E"/>
    <w:rsid w:val="00CA2E63"/>
    <w:rsid w:val="067802D7"/>
    <w:rsid w:val="2DAB59BB"/>
    <w:rsid w:val="470F2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873</Characters>
  <Lines>7</Lines>
  <Paragraphs>2</Paragraphs>
  <TotalTime>0</TotalTime>
  <ScaleCrop>false</ScaleCrop>
  <LinksUpToDate>false</LinksUpToDate>
  <CharactersWithSpaces>1024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2020-04-19T03:14:00Z</dcterms:created>
  <dc:creator>李宽</dc:creator>
  <cp:lastModifiedBy>杨亚楠</cp:lastModifiedBy>
  <cp:lastPrinted>2020-04-20T01:10:00Z</cp:lastPrinted>
  <dcterms:modified xsi:type="dcterms:W3CDTF">2020-04-20T02:54:45Z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