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40"/>
          <w:kern w:val="0"/>
          <w:sz w:val="44"/>
          <w:szCs w:val="44"/>
        </w:rPr>
        <w:t>2020年</w:t>
      </w:r>
      <w:r>
        <w:rPr>
          <w:rFonts w:hint="eastAsia" w:ascii="方正小标宋简体" w:hAnsi="宋体" w:eastAsia="方正小标宋简体" w:cs="宋体"/>
          <w:color w:val="000000"/>
          <w:spacing w:val="-40"/>
          <w:kern w:val="0"/>
          <w:sz w:val="44"/>
          <w:szCs w:val="44"/>
          <w:lang w:val="en-US" w:eastAsia="zh-CN"/>
        </w:rPr>
        <w:t>12月塔里木大学</w:t>
      </w:r>
      <w:r>
        <w:rPr>
          <w:rFonts w:ascii="方正小标宋简体" w:hAnsi="方正小标宋简体" w:eastAsia="方正小标宋简体" w:cs="方正小标宋简体"/>
          <w:color w:val="000000"/>
          <w:spacing w:val="-40"/>
          <w:sz w:val="44"/>
          <w:u w:val="none"/>
        </w:rPr>
        <w:t>高校教师</w:t>
      </w:r>
      <w:r>
        <w:rPr>
          <w:rFonts w:hint="eastAsia" w:ascii="方正小标宋简体" w:hAnsi="宋体" w:eastAsia="方正小标宋简体" w:cs="宋体"/>
          <w:color w:val="000000"/>
          <w:spacing w:val="-40"/>
          <w:kern w:val="0"/>
          <w:sz w:val="44"/>
          <w:szCs w:val="44"/>
        </w:rPr>
        <w:t>系列任职资格</w:t>
      </w:r>
      <w:r>
        <w:rPr>
          <w:rFonts w:hint="eastAsia" w:ascii="方正小标宋简体" w:hAnsi="宋体" w:eastAsia="方正小标宋简体" w:cs="宋体"/>
          <w:color w:val="000000"/>
          <w:spacing w:val="-40"/>
          <w:kern w:val="0"/>
          <w:sz w:val="44"/>
          <w:szCs w:val="44"/>
          <w:lang w:val="en-US" w:eastAsia="zh-CN"/>
        </w:rPr>
        <w:t>考核认定通过人员</w:t>
      </w:r>
      <w:r>
        <w:rPr>
          <w:rFonts w:hint="eastAsia" w:ascii="方正小标宋简体" w:hAnsi="宋体" w:eastAsia="方正小标宋简体" w:cs="宋体"/>
          <w:color w:val="000000"/>
          <w:spacing w:val="-40"/>
          <w:kern w:val="0"/>
          <w:sz w:val="44"/>
          <w:szCs w:val="44"/>
        </w:rPr>
        <w:t>名单（共计11人）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：</w:t>
      </w:r>
      <w:bookmarkStart w:id="0" w:name="_GoBack"/>
      <w:bookmarkEnd w:id="0"/>
    </w:p>
    <w:tbl>
      <w:tblPr>
        <w:tblStyle w:val="8"/>
        <w:tblW w:w="50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825"/>
        <w:gridCol w:w="1093"/>
        <w:gridCol w:w="2265"/>
        <w:gridCol w:w="2129"/>
        <w:gridCol w:w="1785"/>
        <w:gridCol w:w="42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73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48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张衡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塔里木大学植物科学学院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李婕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塔里木大学生命科学学院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高杰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杨帆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李秀丽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塔里木大学机械电气化工程学院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郝玉梅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李文凤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王洋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塔里木大学信息工程学院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罗国娜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塔里木大学水利与建筑工程学院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高礼增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塔里木大学经济与管理学院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6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张建维</w:t>
            </w:r>
          </w:p>
        </w:tc>
        <w:tc>
          <w:tcPr>
            <w:tcW w:w="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7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6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4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塔里木大学体育工作部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C28476F"/>
    <w:rsid w:val="745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5</TotalTime>
  <ScaleCrop>false</ScaleCrop>
  <LinksUpToDate>false</LinksUpToDate>
  <CharactersWithSpaces>513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虹猫</cp:lastModifiedBy>
  <cp:lastPrinted>2020-05-09T05:30:00Z</cp:lastPrinted>
  <dcterms:modified xsi:type="dcterms:W3CDTF">2020-12-29T10:51:25Z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