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center"/>
        <w:textAlignment w:val="auto"/>
        <w:rPr>
          <w:rFonts w:ascii="Times New Roman" w:hAnsi="Times New Roman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center"/>
        <w:textAlignment w:val="auto"/>
        <w:rPr>
          <w:rFonts w:ascii="Times New Roman" w:hAnsi="Times New Roman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center"/>
        <w:textAlignment w:val="auto"/>
        <w:rPr>
          <w:rFonts w:ascii="Times New Roman" w:hAnsi="Times New Roman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2023年度兵团自然科学研究系列专业技术职务任职资格评审结果公示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center"/>
        <w:textAlignment w:val="auto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根据2023年度兵团自然科学研究系列职称评审委员会（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正高、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副高、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中级、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初级）评审结果。现将评审通过的</w:t>
      </w:r>
      <w:r>
        <w:rPr>
          <w:rFonts w:hint="eastAsia" w:ascii="Times New Roman" w:hAnsi="Times New Roman" w:eastAsia="仿宋_GB2312" w:cs="仿宋_GB2312"/>
          <w:color w:val="000000"/>
          <w:sz w:val="32"/>
          <w:u w:val="none"/>
          <w:lang w:val="en-US" w:eastAsia="zh-CN"/>
        </w:rPr>
        <w:t>70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人（名单附后）进行公示。公示时间为5个工作日（2023年12月8日至</w:t>
      </w:r>
      <w:r>
        <w:rPr>
          <w:rFonts w:ascii="Times New Roman" w:hAnsi="Times New Roman" w:eastAsia="仿宋_GB2312" w:cs="仿宋_GB2312"/>
          <w:color w:val="000000"/>
          <w:sz w:val="32"/>
          <w:u w:val="none"/>
        </w:rPr>
        <w:t>2023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年12月14日）。公示期间如对以上公示对象的职称评审有意见，可通过书面材料或电话向职改办反映。反映情况要坚持实事求是的原则，以便调查核实。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both"/>
        <w:textAlignment w:val="auto"/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址：乌鲁木齐市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水磨沟区南湖北路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516号南湖明珠大厦1521室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830000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举报电话：0991-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2899404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传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真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0991-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2896190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left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left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60" w:leftChars="0" w:hanging="3360" w:hangingChars="1050"/>
        <w:jc w:val="center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 xml:space="preserve">                  兵团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  <w:t>自然科学研究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60" w:leftChars="0" w:hanging="3360" w:hangingChars="1050"/>
        <w:jc w:val="center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center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 xml:space="preserve">                2023年12月8日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left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2"/>
        <w:jc w:val="left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sectPr>
          <w:pgSz w:w="11906" w:h="16838"/>
          <w:pgMar w:top="1984" w:right="1474" w:bottom="1587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Times New Roman" w:hAnsi="Times New Roman" w:eastAsia="方正小标宋简体" w:cs="方正小标宋简体"/>
          <w:color w:val="000000"/>
          <w:sz w:val="44"/>
          <w:u w:val="none"/>
        </w:rPr>
        <w:t>自然科学研究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系列任职资格人员名单（共计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val="en-US" w:eastAsia="zh-CN"/>
        </w:rPr>
        <w:t>70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  <w:t>人）：</w:t>
      </w:r>
    </w:p>
    <w:tbl>
      <w:tblPr>
        <w:tblStyle w:val="8"/>
        <w:tblpPr w:leftFromText="180" w:rightFromText="180" w:vertAnchor="text" w:horzAnchor="page" w:tblpX="1436" w:tblpY="565"/>
        <w:tblOverlap w:val="never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392"/>
        <w:gridCol w:w="905"/>
        <w:gridCol w:w="3311"/>
        <w:gridCol w:w="1654"/>
        <w:gridCol w:w="1698"/>
        <w:gridCol w:w="31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张力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沈从举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桑志勤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崔瑜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第九师农业科学研究所(畜牧科学研究所)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刘佳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第十师农业科学研究所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夏善勇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第十师农业科学研究所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关宪任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第十师农业科学研究所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赵新林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兵团科技发展促进中心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杨井泉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石磊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张治国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白如霄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刘鹏鹏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王志军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水涌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刘容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宋伟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彭小峰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罗静静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第九师农业科学研究所(畜牧科学研究所)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逯涛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第七师农业科学研究所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黄敏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第七师农业科学研究所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布卡·欧尔娜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第七师农业科学研究所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候国庆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第七师农业科学研究所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丁荣荣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第七师农业科学研究所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彭福刚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第十师畜牧兽医工作站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季生栋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第十师农业科学研究所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曾明军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石河子大学科学研究处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蒙亚琦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郝先哲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张文喆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姚旭东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丁永福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张枫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张冬冬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刘丽娟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桑玉伟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杨秋侠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王燕培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第二师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常心怡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马依努尔·米吉提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刘宁宁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第七师农业科学研究所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邓开宏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第七师农业科学研究所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刘丽娜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徐媛媛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黄鑫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李生太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本秋平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李有芳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曾天云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石河子农业科学研究院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徐琳赟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第四师农业科学研究所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李子玉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第四师农业科学研究所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第四师农业科学研究所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朱仁杰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助理研究员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乌鲁木齐科信恒达信息科技有限责任公司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雷继军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乔金鑫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谢斌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苏鑫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新疆农垦科学院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蔺瑞雪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文婷婷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第一师农科所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沙军霞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第二师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贾存花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第二师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魏文菊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第二师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梁潇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第二师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蒋超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第二师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农科所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魏传井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郑谭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刘英刚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崔钰雪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第三师农业科学研究所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何鸿斌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石河子科学技术开发交流中心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高光瑞</w:t>
            </w:r>
          </w:p>
        </w:tc>
        <w:tc>
          <w:tcPr>
            <w:tcW w:w="3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研究实习员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第九师农业科学研究所(畜牧科学研究所)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DBmNjkzMjg0NWE3Y2MxMjk4ODkyYjIzNjJh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7295770"/>
    <w:rsid w:val="08B50556"/>
    <w:rsid w:val="2560231B"/>
    <w:rsid w:val="302D1F4A"/>
    <w:rsid w:val="43FE64A3"/>
    <w:rsid w:val="45804B99"/>
    <w:rsid w:val="5617332F"/>
    <w:rsid w:val="65386192"/>
    <w:rsid w:val="75DF2470"/>
    <w:rsid w:val="7F4D3ACF"/>
    <w:rsid w:val="BA7E82E4"/>
    <w:rsid w:val="BEEC4314"/>
    <w:rsid w:val="D1F7D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10</TotalTime>
  <ScaleCrop>false</ScaleCrop>
  <LinksUpToDate>false</LinksUpToDate>
  <CharactersWithSpaces>513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2020-05-09T12:44:00Z</dcterms:created>
  <dc:creator>User</dc:creator>
  <cp:lastModifiedBy>admin</cp:lastModifiedBy>
  <cp:lastPrinted>2023-12-08T14:16:04Z</cp:lastPrinted>
  <dcterms:modified xsi:type="dcterms:W3CDTF">2023-12-08T14:27:05Z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09D446D6BB48472AB502253CEDBFAAB9_13</vt:lpwstr>
  </property>
</Properties>
</file>