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hAnsi="Times New Roman" w:eastAsia="方正小标宋简体" w:cs="Times New Roman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hAnsi="Times New Roman" w:eastAsia="方正小标宋简体" w:cs="Times New Roman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2023年度兵团工程系列生态环境保护专业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技术职务任职资格评审结果公示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楷体_GB2312" w:cs="Times New Roman"/>
          <w:color w:val="000000"/>
          <w:kern w:val="0"/>
          <w:sz w:val="32"/>
          <w:szCs w:val="44"/>
        </w:rPr>
      </w:pPr>
      <w:r>
        <w:rPr>
          <w:rFonts w:ascii="Times New Roman" w:hAnsi="Times New Roman" w:eastAsia="楷体_GB2312" w:cs="Times New Roman"/>
          <w:color w:val="000000"/>
          <w:kern w:val="0"/>
          <w:sz w:val="32"/>
          <w:szCs w:val="44"/>
        </w:rPr>
        <w:t>（高级、中级、初级）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根据2023年度兵团工程系列生态环境保护专业高级职称评审委员会评审结果，现将评审通过的</w:t>
      </w:r>
      <w:r>
        <w:rPr>
          <w:rFonts w:ascii="Times New Roman" w:hAnsi="Times New Roman" w:eastAsia="仿宋_GB2312" w:cs="Times New Roman"/>
          <w:color w:val="000000"/>
          <w:sz w:val="32"/>
        </w:rPr>
        <w:t>28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人（名单附后）进行公示。公示时间为5个工作日（2024年1月31日至</w:t>
      </w:r>
      <w:r>
        <w:rPr>
          <w:rFonts w:ascii="Times New Roman" w:hAnsi="Times New Roman" w:eastAsia="仿宋_GB2312" w:cs="Times New Roman"/>
          <w:color w:val="000000"/>
          <w:sz w:val="32"/>
        </w:rPr>
        <w:t>2024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年2月5日）。公示期间如对公示对象的职称评审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结果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地  址：乌鲁木齐市水磨沟区南湖北路516号南湖明珠大厦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邮政编码：830063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举报电话：0991-2890595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传  真:0991-2890693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兵团工程系列生态环境保护专业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职称改革领导小组办室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2024年1月30日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2023年度兵团</w:t>
      </w:r>
      <w:r>
        <w:rPr>
          <w:rFonts w:ascii="Times New Roman" w:hAnsi="方正小标宋简体" w:eastAsia="方正小标宋简体" w:cs="Times New Roman"/>
          <w:color w:val="000000"/>
          <w:sz w:val="44"/>
        </w:rPr>
        <w:t>工程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系列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生态环境保护专业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任职资格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公示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人员名单（共计28人）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701"/>
        <w:gridCol w:w="1134"/>
        <w:gridCol w:w="1985"/>
        <w:gridCol w:w="1843"/>
        <w:gridCol w:w="1843"/>
        <w:gridCol w:w="4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  <w:jc w:val="center"/>
        </w:trPr>
        <w:tc>
          <w:tcPr>
            <w:tcW w:w="33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700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申报名称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申报级别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申报类型</w:t>
            </w:r>
          </w:p>
        </w:tc>
        <w:tc>
          <w:tcPr>
            <w:tcW w:w="1661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王立彬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兵团生态环境第一监测站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刘默琛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第十二师生态环境监测站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张兴瑶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第八师生态环境监测站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王辉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第八师生态环境监测站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施杨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兵团设计院环境保护工程院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杨宁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兵团设计院环境保护工程院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司明媛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第十一师生态环境保护综合行政执法支队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王晓雅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杨昕楠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冯陶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第三师生态环境监测站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阿孜古丽·衣该木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第三师生态环境监测站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盛春艳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第三师生态环境监测站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邢强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新疆大安特种钢有限责任公司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李玲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兵团辐射环境监督站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胡欣宇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兵团环境保护科学研究所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徐锦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第一师生态环境监测站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何畅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第一师生态环境监测站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周琪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第一师生态环境监测站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李高威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第一师生态环境监测站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姜明悦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第一师生态环境监测站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陆淑芬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第一师生态环境监测站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刘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赟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第一师生态环境监测站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孙笑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第七师125团城镇管理服务中心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蒋芳芳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第七师生态环境监测站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佰色汉·马四汉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第七师生态环境监测站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王舒钥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第十一师生态环境保护综合行政执法支队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师玉轩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第十三师生态环境监测站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3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6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土丽花</w:t>
            </w:r>
          </w:p>
        </w:tc>
        <w:tc>
          <w:tcPr>
            <w:tcW w:w="4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700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650" w:type="pct"/>
            <w:vAlign w:val="center"/>
          </w:tcPr>
          <w:p>
            <w:pPr>
              <w:tabs>
                <w:tab w:val="left" w:pos="1200"/>
              </w:tabs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6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兵团辐射环境监督站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4YTFiNjA5ZjY1ODBhZTdhOTZjYzFiNzRlZWEzMDg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16609B"/>
    <w:rsid w:val="002151B6"/>
    <w:rsid w:val="00267AF5"/>
    <w:rsid w:val="0029121B"/>
    <w:rsid w:val="002C7A0F"/>
    <w:rsid w:val="00312990"/>
    <w:rsid w:val="00316209"/>
    <w:rsid w:val="003E24EC"/>
    <w:rsid w:val="00433074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875BF"/>
    <w:rsid w:val="008A08B7"/>
    <w:rsid w:val="008D3F19"/>
    <w:rsid w:val="00926912"/>
    <w:rsid w:val="0094139A"/>
    <w:rsid w:val="009C5AE6"/>
    <w:rsid w:val="00A55BC3"/>
    <w:rsid w:val="00A9325C"/>
    <w:rsid w:val="00B361E4"/>
    <w:rsid w:val="00B45A6C"/>
    <w:rsid w:val="00BA2323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55DB7DBE"/>
    <w:rsid w:val="63784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autoRedefine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215</Words>
  <Characters>1232</Characters>
  <Lines>10</Lines>
  <Paragraphs>2</Paragraphs>
  <TotalTime>265</TotalTime>
  <ScaleCrop>false</ScaleCrop>
  <LinksUpToDate>false</LinksUpToDate>
  <CharactersWithSpaces>1445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黑色马蹄莲</cp:lastModifiedBy>
  <cp:lastPrinted>2020-05-09T05:30:00Z</cp:lastPrinted>
  <dcterms:modified xsi:type="dcterms:W3CDTF">2024-01-30T14:53:32Z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A5D094BE6C3B44E8B70CE5AA29CE97F1_12</vt:lpwstr>
  </property>
</Properties>
</file>